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7E9AA6F7" w:rsidR="00E72959" w:rsidRPr="00C34280" w:rsidRDefault="00C34280" w:rsidP="00C34280">
      <w:pPr>
        <w:jc w:val="center"/>
        <w:rPr>
          <w:b/>
          <w:bCs/>
          <w:lang w:val="nl-NL"/>
        </w:rPr>
      </w:pPr>
      <w:r w:rsidRPr="00C34280">
        <w:rPr>
          <w:b/>
          <w:bCs/>
          <w:lang w:val="nl-NL"/>
        </w:rPr>
        <w:t xml:space="preserve">TEMPLATE </w:t>
      </w:r>
      <w:r w:rsidR="00E03588">
        <w:rPr>
          <w:b/>
          <w:bCs/>
          <w:lang w:val="nl-NL"/>
        </w:rPr>
        <w:t>COMMUNICATIEPLAN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E03588"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1D2AFB81" w14:textId="33B02DD3" w:rsidR="00E03588" w:rsidRDefault="00492ED9">
      <w:pPr>
        <w:pStyle w:val="TOC1"/>
        <w:tabs>
          <w:tab w:val="left" w:pos="1440"/>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801031" w:history="1">
        <w:r w:rsidR="00E03588" w:rsidRPr="00432C00">
          <w:rPr>
            <w:rStyle w:val="Hyperlink"/>
            <w:noProof/>
          </w:rPr>
          <w:t>Hoofdstuk 1</w:t>
        </w:r>
        <w:r w:rsidR="00E03588">
          <w:rPr>
            <w:rFonts w:eastAsiaTheme="minorEastAsia" w:cstheme="minorBidi"/>
            <w:b w:val="0"/>
            <w:bCs w:val="0"/>
            <w:caps w:val="0"/>
            <w:noProof/>
            <w:kern w:val="2"/>
            <w:sz w:val="22"/>
            <w:szCs w:val="22"/>
            <w:lang w:val="en-NL" w:eastAsia="en-NL"/>
            <w14:ligatures w14:val="standardContextual"/>
          </w:rPr>
          <w:tab/>
        </w:r>
        <w:r w:rsidR="00E03588" w:rsidRPr="00432C00">
          <w:rPr>
            <w:rStyle w:val="Hyperlink"/>
            <w:noProof/>
          </w:rPr>
          <w:t>Communicatieplan</w:t>
        </w:r>
        <w:r w:rsidR="00E03588">
          <w:rPr>
            <w:noProof/>
            <w:webHidden/>
          </w:rPr>
          <w:tab/>
        </w:r>
        <w:r w:rsidR="00E03588">
          <w:rPr>
            <w:noProof/>
            <w:webHidden/>
          </w:rPr>
          <w:fldChar w:fldCharType="begin"/>
        </w:r>
        <w:r w:rsidR="00E03588">
          <w:rPr>
            <w:noProof/>
            <w:webHidden/>
          </w:rPr>
          <w:instrText xml:space="preserve"> PAGEREF _Toc136801031 \h </w:instrText>
        </w:r>
        <w:r w:rsidR="00E03588">
          <w:rPr>
            <w:noProof/>
            <w:webHidden/>
          </w:rPr>
        </w:r>
        <w:r w:rsidR="00E03588">
          <w:rPr>
            <w:noProof/>
            <w:webHidden/>
          </w:rPr>
          <w:fldChar w:fldCharType="separate"/>
        </w:r>
        <w:r w:rsidR="00E03588">
          <w:rPr>
            <w:noProof/>
            <w:webHidden/>
          </w:rPr>
          <w:t>3</w:t>
        </w:r>
        <w:r w:rsidR="00E03588">
          <w:rPr>
            <w:noProof/>
            <w:webHidden/>
          </w:rPr>
          <w:fldChar w:fldCharType="end"/>
        </w:r>
      </w:hyperlink>
    </w:p>
    <w:p w14:paraId="14FF4188" w14:textId="7C4B3D6A" w:rsidR="00E03588" w:rsidRDefault="00E03588">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1032" w:history="1">
        <w:r w:rsidRPr="00432C00">
          <w:rPr>
            <w:rStyle w:val="Hyperlink"/>
            <w:noProof/>
          </w:rPr>
          <w:t>1.1.</w:t>
        </w:r>
        <w:r>
          <w:rPr>
            <w:rFonts w:eastAsiaTheme="minorEastAsia" w:cstheme="minorBidi"/>
            <w:smallCaps w:val="0"/>
            <w:noProof/>
            <w:kern w:val="2"/>
            <w:sz w:val="22"/>
            <w:szCs w:val="22"/>
            <w:lang w:val="en-NL" w:eastAsia="en-NL"/>
            <w14:ligatures w14:val="standardContextual"/>
          </w:rPr>
          <w:tab/>
        </w:r>
        <w:r w:rsidRPr="00432C00">
          <w:rPr>
            <w:rStyle w:val="Hyperlink"/>
            <w:noProof/>
          </w:rPr>
          <w:t>Toelichting</w:t>
        </w:r>
        <w:r>
          <w:rPr>
            <w:noProof/>
            <w:webHidden/>
          </w:rPr>
          <w:tab/>
        </w:r>
        <w:r>
          <w:rPr>
            <w:noProof/>
            <w:webHidden/>
          </w:rPr>
          <w:fldChar w:fldCharType="begin"/>
        </w:r>
        <w:r>
          <w:rPr>
            <w:noProof/>
            <w:webHidden/>
          </w:rPr>
          <w:instrText xml:space="preserve"> PAGEREF _Toc136801032 \h </w:instrText>
        </w:r>
        <w:r>
          <w:rPr>
            <w:noProof/>
            <w:webHidden/>
          </w:rPr>
        </w:r>
        <w:r>
          <w:rPr>
            <w:noProof/>
            <w:webHidden/>
          </w:rPr>
          <w:fldChar w:fldCharType="separate"/>
        </w:r>
        <w:r>
          <w:rPr>
            <w:noProof/>
            <w:webHidden/>
          </w:rPr>
          <w:t>3</w:t>
        </w:r>
        <w:r>
          <w:rPr>
            <w:noProof/>
            <w:webHidden/>
          </w:rPr>
          <w:fldChar w:fldCharType="end"/>
        </w:r>
      </w:hyperlink>
    </w:p>
    <w:p w14:paraId="1F81C4B1" w14:textId="739340EC" w:rsidR="00E03588" w:rsidRDefault="00E03588">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1033" w:history="1">
        <w:r w:rsidRPr="00432C00">
          <w:rPr>
            <w:rStyle w:val="Hyperlink"/>
            <w:noProof/>
          </w:rPr>
          <w:t>1.2.</w:t>
        </w:r>
        <w:r>
          <w:rPr>
            <w:rFonts w:eastAsiaTheme="minorEastAsia" w:cstheme="minorBidi"/>
            <w:smallCaps w:val="0"/>
            <w:noProof/>
            <w:kern w:val="2"/>
            <w:sz w:val="22"/>
            <w:szCs w:val="22"/>
            <w:lang w:val="en-NL" w:eastAsia="en-NL"/>
            <w14:ligatures w14:val="standardContextual"/>
          </w:rPr>
          <w:tab/>
        </w:r>
        <w:r w:rsidRPr="00432C00">
          <w:rPr>
            <w:rStyle w:val="Hyperlink"/>
            <w:noProof/>
          </w:rPr>
          <w:t>Intern</w:t>
        </w:r>
        <w:r>
          <w:rPr>
            <w:noProof/>
            <w:webHidden/>
          </w:rPr>
          <w:tab/>
        </w:r>
        <w:r>
          <w:rPr>
            <w:noProof/>
            <w:webHidden/>
          </w:rPr>
          <w:fldChar w:fldCharType="begin"/>
        </w:r>
        <w:r>
          <w:rPr>
            <w:noProof/>
            <w:webHidden/>
          </w:rPr>
          <w:instrText xml:space="preserve"> PAGEREF _Toc136801033 \h </w:instrText>
        </w:r>
        <w:r>
          <w:rPr>
            <w:noProof/>
            <w:webHidden/>
          </w:rPr>
        </w:r>
        <w:r>
          <w:rPr>
            <w:noProof/>
            <w:webHidden/>
          </w:rPr>
          <w:fldChar w:fldCharType="separate"/>
        </w:r>
        <w:r>
          <w:rPr>
            <w:noProof/>
            <w:webHidden/>
          </w:rPr>
          <w:t>3</w:t>
        </w:r>
        <w:r>
          <w:rPr>
            <w:noProof/>
            <w:webHidden/>
          </w:rPr>
          <w:fldChar w:fldCharType="end"/>
        </w:r>
      </w:hyperlink>
    </w:p>
    <w:p w14:paraId="50637C50" w14:textId="14EF8D4C"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34" w:history="1">
        <w:r w:rsidRPr="00432C00">
          <w:rPr>
            <w:rStyle w:val="Hyperlink"/>
            <w:noProof/>
          </w:rPr>
          <w:t>1.2.1.</w:t>
        </w:r>
        <w:r>
          <w:rPr>
            <w:rFonts w:eastAsiaTheme="minorEastAsia" w:cstheme="minorBidi"/>
            <w:i w:val="0"/>
            <w:iCs w:val="0"/>
            <w:noProof/>
            <w:kern w:val="2"/>
            <w:sz w:val="22"/>
            <w:szCs w:val="22"/>
            <w:lang w:val="en-NL" w:eastAsia="en-NL"/>
            <w14:ligatures w14:val="standardContextual"/>
          </w:rPr>
          <w:tab/>
        </w:r>
        <w:r w:rsidRPr="00432C00">
          <w:rPr>
            <w:rStyle w:val="Hyperlink"/>
            <w:noProof/>
          </w:rPr>
          <w:t>Technische staf</w:t>
        </w:r>
        <w:r>
          <w:rPr>
            <w:noProof/>
            <w:webHidden/>
          </w:rPr>
          <w:tab/>
        </w:r>
        <w:r>
          <w:rPr>
            <w:noProof/>
            <w:webHidden/>
          </w:rPr>
          <w:fldChar w:fldCharType="begin"/>
        </w:r>
        <w:r>
          <w:rPr>
            <w:noProof/>
            <w:webHidden/>
          </w:rPr>
          <w:instrText xml:space="preserve"> PAGEREF _Toc136801034 \h </w:instrText>
        </w:r>
        <w:r>
          <w:rPr>
            <w:noProof/>
            <w:webHidden/>
          </w:rPr>
        </w:r>
        <w:r>
          <w:rPr>
            <w:noProof/>
            <w:webHidden/>
          </w:rPr>
          <w:fldChar w:fldCharType="separate"/>
        </w:r>
        <w:r>
          <w:rPr>
            <w:noProof/>
            <w:webHidden/>
          </w:rPr>
          <w:t>3</w:t>
        </w:r>
        <w:r>
          <w:rPr>
            <w:noProof/>
            <w:webHidden/>
          </w:rPr>
          <w:fldChar w:fldCharType="end"/>
        </w:r>
      </w:hyperlink>
    </w:p>
    <w:p w14:paraId="13A4E3E1" w14:textId="2E7762D3"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35" w:history="1">
        <w:r w:rsidRPr="00432C00">
          <w:rPr>
            <w:rStyle w:val="Hyperlink"/>
            <w:noProof/>
          </w:rPr>
          <w:t>1.2.2.</w:t>
        </w:r>
        <w:r>
          <w:rPr>
            <w:rFonts w:eastAsiaTheme="minorEastAsia" w:cstheme="minorBidi"/>
            <w:i w:val="0"/>
            <w:iCs w:val="0"/>
            <w:noProof/>
            <w:kern w:val="2"/>
            <w:sz w:val="22"/>
            <w:szCs w:val="22"/>
            <w:lang w:val="en-NL" w:eastAsia="en-NL"/>
            <w14:ligatures w14:val="standardContextual"/>
          </w:rPr>
          <w:tab/>
        </w:r>
        <w:r w:rsidRPr="00432C00">
          <w:rPr>
            <w:rStyle w:val="Hyperlink"/>
            <w:noProof/>
          </w:rPr>
          <w:t>Coaches en wedstrijdbegeleiding</w:t>
        </w:r>
        <w:r>
          <w:rPr>
            <w:noProof/>
            <w:webHidden/>
          </w:rPr>
          <w:tab/>
        </w:r>
        <w:r>
          <w:rPr>
            <w:noProof/>
            <w:webHidden/>
          </w:rPr>
          <w:fldChar w:fldCharType="begin"/>
        </w:r>
        <w:r>
          <w:rPr>
            <w:noProof/>
            <w:webHidden/>
          </w:rPr>
          <w:instrText xml:space="preserve"> PAGEREF _Toc136801035 \h </w:instrText>
        </w:r>
        <w:r>
          <w:rPr>
            <w:noProof/>
            <w:webHidden/>
          </w:rPr>
        </w:r>
        <w:r>
          <w:rPr>
            <w:noProof/>
            <w:webHidden/>
          </w:rPr>
          <w:fldChar w:fldCharType="separate"/>
        </w:r>
        <w:r>
          <w:rPr>
            <w:noProof/>
            <w:webHidden/>
          </w:rPr>
          <w:t>3</w:t>
        </w:r>
        <w:r>
          <w:rPr>
            <w:noProof/>
            <w:webHidden/>
          </w:rPr>
          <w:fldChar w:fldCharType="end"/>
        </w:r>
      </w:hyperlink>
    </w:p>
    <w:p w14:paraId="37C6E7E9" w14:textId="4C49C41A"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36" w:history="1">
        <w:r w:rsidRPr="00432C00">
          <w:rPr>
            <w:rStyle w:val="Hyperlink"/>
            <w:noProof/>
          </w:rPr>
          <w:t>1.2.3.</w:t>
        </w:r>
        <w:r>
          <w:rPr>
            <w:rFonts w:eastAsiaTheme="minorEastAsia" w:cstheme="minorBidi"/>
            <w:i w:val="0"/>
            <w:iCs w:val="0"/>
            <w:noProof/>
            <w:kern w:val="2"/>
            <w:sz w:val="22"/>
            <w:szCs w:val="22"/>
            <w:lang w:val="en-NL" w:eastAsia="en-NL"/>
            <w14:ligatures w14:val="standardContextual"/>
          </w:rPr>
          <w:tab/>
        </w:r>
        <w:r w:rsidRPr="00432C00">
          <w:rPr>
            <w:rStyle w:val="Hyperlink"/>
            <w:noProof/>
          </w:rPr>
          <w:t>Bestuur</w:t>
        </w:r>
        <w:r>
          <w:rPr>
            <w:noProof/>
            <w:webHidden/>
          </w:rPr>
          <w:tab/>
        </w:r>
        <w:r>
          <w:rPr>
            <w:noProof/>
            <w:webHidden/>
          </w:rPr>
          <w:fldChar w:fldCharType="begin"/>
        </w:r>
        <w:r>
          <w:rPr>
            <w:noProof/>
            <w:webHidden/>
          </w:rPr>
          <w:instrText xml:space="preserve"> PAGEREF _Toc136801036 \h </w:instrText>
        </w:r>
        <w:r>
          <w:rPr>
            <w:noProof/>
            <w:webHidden/>
          </w:rPr>
        </w:r>
        <w:r>
          <w:rPr>
            <w:noProof/>
            <w:webHidden/>
          </w:rPr>
          <w:fldChar w:fldCharType="separate"/>
        </w:r>
        <w:r>
          <w:rPr>
            <w:noProof/>
            <w:webHidden/>
          </w:rPr>
          <w:t>3</w:t>
        </w:r>
        <w:r>
          <w:rPr>
            <w:noProof/>
            <w:webHidden/>
          </w:rPr>
          <w:fldChar w:fldCharType="end"/>
        </w:r>
      </w:hyperlink>
    </w:p>
    <w:p w14:paraId="64BB9FD2" w14:textId="2051D6B8"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37" w:history="1">
        <w:r w:rsidRPr="00432C00">
          <w:rPr>
            <w:rStyle w:val="Hyperlink"/>
            <w:noProof/>
          </w:rPr>
          <w:t>1.2.4.</w:t>
        </w:r>
        <w:r>
          <w:rPr>
            <w:rFonts w:eastAsiaTheme="minorEastAsia" w:cstheme="minorBidi"/>
            <w:i w:val="0"/>
            <w:iCs w:val="0"/>
            <w:noProof/>
            <w:kern w:val="2"/>
            <w:sz w:val="22"/>
            <w:szCs w:val="22"/>
            <w:lang w:val="en-NL" w:eastAsia="en-NL"/>
            <w14:ligatures w14:val="standardContextual"/>
          </w:rPr>
          <w:tab/>
        </w:r>
        <w:r w:rsidRPr="00432C00">
          <w:rPr>
            <w:rStyle w:val="Hyperlink"/>
            <w:noProof/>
          </w:rPr>
          <w:t>Begeleiden examenkandidaten</w:t>
        </w:r>
        <w:r>
          <w:rPr>
            <w:noProof/>
            <w:webHidden/>
          </w:rPr>
          <w:tab/>
        </w:r>
        <w:r>
          <w:rPr>
            <w:noProof/>
            <w:webHidden/>
          </w:rPr>
          <w:fldChar w:fldCharType="begin"/>
        </w:r>
        <w:r>
          <w:rPr>
            <w:noProof/>
            <w:webHidden/>
          </w:rPr>
          <w:instrText xml:space="preserve"> PAGEREF _Toc136801037 \h </w:instrText>
        </w:r>
        <w:r>
          <w:rPr>
            <w:noProof/>
            <w:webHidden/>
          </w:rPr>
        </w:r>
        <w:r>
          <w:rPr>
            <w:noProof/>
            <w:webHidden/>
          </w:rPr>
          <w:fldChar w:fldCharType="separate"/>
        </w:r>
        <w:r>
          <w:rPr>
            <w:noProof/>
            <w:webHidden/>
          </w:rPr>
          <w:t>3</w:t>
        </w:r>
        <w:r>
          <w:rPr>
            <w:noProof/>
            <w:webHidden/>
          </w:rPr>
          <w:fldChar w:fldCharType="end"/>
        </w:r>
      </w:hyperlink>
    </w:p>
    <w:p w14:paraId="0CEF34C0" w14:textId="607BB0C9" w:rsidR="00E03588" w:rsidRDefault="00E03588">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1038" w:history="1">
        <w:r w:rsidRPr="00432C00">
          <w:rPr>
            <w:rStyle w:val="Hyperlink"/>
            <w:noProof/>
          </w:rPr>
          <w:t>1.3.</w:t>
        </w:r>
        <w:r>
          <w:rPr>
            <w:rFonts w:eastAsiaTheme="minorEastAsia" w:cstheme="minorBidi"/>
            <w:smallCaps w:val="0"/>
            <w:noProof/>
            <w:kern w:val="2"/>
            <w:sz w:val="22"/>
            <w:szCs w:val="22"/>
            <w:lang w:val="en-NL" w:eastAsia="en-NL"/>
            <w14:ligatures w14:val="standardContextual"/>
          </w:rPr>
          <w:tab/>
        </w:r>
        <w:r w:rsidRPr="00432C00">
          <w:rPr>
            <w:rStyle w:val="Hyperlink"/>
            <w:noProof/>
          </w:rPr>
          <w:t>Extern</w:t>
        </w:r>
        <w:r>
          <w:rPr>
            <w:noProof/>
            <w:webHidden/>
          </w:rPr>
          <w:tab/>
        </w:r>
        <w:r>
          <w:rPr>
            <w:noProof/>
            <w:webHidden/>
          </w:rPr>
          <w:fldChar w:fldCharType="begin"/>
        </w:r>
        <w:r>
          <w:rPr>
            <w:noProof/>
            <w:webHidden/>
          </w:rPr>
          <w:instrText xml:space="preserve"> PAGEREF _Toc136801038 \h </w:instrText>
        </w:r>
        <w:r>
          <w:rPr>
            <w:noProof/>
            <w:webHidden/>
          </w:rPr>
        </w:r>
        <w:r>
          <w:rPr>
            <w:noProof/>
            <w:webHidden/>
          </w:rPr>
          <w:fldChar w:fldCharType="separate"/>
        </w:r>
        <w:r>
          <w:rPr>
            <w:noProof/>
            <w:webHidden/>
          </w:rPr>
          <w:t>3</w:t>
        </w:r>
        <w:r>
          <w:rPr>
            <w:noProof/>
            <w:webHidden/>
          </w:rPr>
          <w:fldChar w:fldCharType="end"/>
        </w:r>
      </w:hyperlink>
    </w:p>
    <w:p w14:paraId="4FC76E15" w14:textId="114B843B"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39" w:history="1">
        <w:r w:rsidRPr="00432C00">
          <w:rPr>
            <w:rStyle w:val="Hyperlink"/>
            <w:noProof/>
          </w:rPr>
          <w:t>1.3.1.</w:t>
        </w:r>
        <w:r>
          <w:rPr>
            <w:rFonts w:eastAsiaTheme="minorEastAsia" w:cstheme="minorBidi"/>
            <w:i w:val="0"/>
            <w:iCs w:val="0"/>
            <w:noProof/>
            <w:kern w:val="2"/>
            <w:sz w:val="22"/>
            <w:szCs w:val="22"/>
            <w:lang w:val="en-NL" w:eastAsia="en-NL"/>
            <w14:ligatures w14:val="standardContextual"/>
          </w:rPr>
          <w:tab/>
        </w:r>
        <w:r w:rsidRPr="00432C00">
          <w:rPr>
            <w:rStyle w:val="Hyperlink"/>
            <w:noProof/>
          </w:rPr>
          <w:t>Gemeente</w:t>
        </w:r>
        <w:r>
          <w:rPr>
            <w:noProof/>
            <w:webHidden/>
          </w:rPr>
          <w:tab/>
        </w:r>
        <w:r>
          <w:rPr>
            <w:noProof/>
            <w:webHidden/>
          </w:rPr>
          <w:fldChar w:fldCharType="begin"/>
        </w:r>
        <w:r>
          <w:rPr>
            <w:noProof/>
            <w:webHidden/>
          </w:rPr>
          <w:instrText xml:space="preserve"> PAGEREF _Toc136801039 \h </w:instrText>
        </w:r>
        <w:r>
          <w:rPr>
            <w:noProof/>
            <w:webHidden/>
          </w:rPr>
        </w:r>
        <w:r>
          <w:rPr>
            <w:noProof/>
            <w:webHidden/>
          </w:rPr>
          <w:fldChar w:fldCharType="separate"/>
        </w:r>
        <w:r>
          <w:rPr>
            <w:noProof/>
            <w:webHidden/>
          </w:rPr>
          <w:t>3</w:t>
        </w:r>
        <w:r>
          <w:rPr>
            <w:noProof/>
            <w:webHidden/>
          </w:rPr>
          <w:fldChar w:fldCharType="end"/>
        </w:r>
      </w:hyperlink>
    </w:p>
    <w:p w14:paraId="30D70EA5" w14:textId="1A271AD4"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40" w:history="1">
        <w:r w:rsidRPr="00432C00">
          <w:rPr>
            <w:rStyle w:val="Hyperlink"/>
            <w:noProof/>
          </w:rPr>
          <w:t>1.3.2.</w:t>
        </w:r>
        <w:r>
          <w:rPr>
            <w:rFonts w:eastAsiaTheme="minorEastAsia" w:cstheme="minorBidi"/>
            <w:i w:val="0"/>
            <w:iCs w:val="0"/>
            <w:noProof/>
            <w:kern w:val="2"/>
            <w:sz w:val="22"/>
            <w:szCs w:val="22"/>
            <w:lang w:val="en-NL" w:eastAsia="en-NL"/>
            <w14:ligatures w14:val="standardContextual"/>
          </w:rPr>
          <w:tab/>
        </w:r>
        <w:r w:rsidRPr="00432C00">
          <w:rPr>
            <w:rStyle w:val="Hyperlink"/>
            <w:noProof/>
          </w:rPr>
          <w:t>(Sociaal) Media</w:t>
        </w:r>
        <w:r>
          <w:rPr>
            <w:noProof/>
            <w:webHidden/>
          </w:rPr>
          <w:tab/>
        </w:r>
        <w:r>
          <w:rPr>
            <w:noProof/>
            <w:webHidden/>
          </w:rPr>
          <w:fldChar w:fldCharType="begin"/>
        </w:r>
        <w:r>
          <w:rPr>
            <w:noProof/>
            <w:webHidden/>
          </w:rPr>
          <w:instrText xml:space="preserve"> PAGEREF _Toc136801040 \h </w:instrText>
        </w:r>
        <w:r>
          <w:rPr>
            <w:noProof/>
            <w:webHidden/>
          </w:rPr>
        </w:r>
        <w:r>
          <w:rPr>
            <w:noProof/>
            <w:webHidden/>
          </w:rPr>
          <w:fldChar w:fldCharType="separate"/>
        </w:r>
        <w:r>
          <w:rPr>
            <w:noProof/>
            <w:webHidden/>
          </w:rPr>
          <w:t>3</w:t>
        </w:r>
        <w:r>
          <w:rPr>
            <w:noProof/>
            <w:webHidden/>
          </w:rPr>
          <w:fldChar w:fldCharType="end"/>
        </w:r>
      </w:hyperlink>
    </w:p>
    <w:p w14:paraId="4559A2D0" w14:textId="49D7E0A7"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41" w:history="1">
        <w:r w:rsidRPr="00432C00">
          <w:rPr>
            <w:rStyle w:val="Hyperlink"/>
            <w:noProof/>
          </w:rPr>
          <w:t>1.3.3.</w:t>
        </w:r>
        <w:r>
          <w:rPr>
            <w:rFonts w:eastAsiaTheme="minorEastAsia" w:cstheme="minorBidi"/>
            <w:i w:val="0"/>
            <w:iCs w:val="0"/>
            <w:noProof/>
            <w:kern w:val="2"/>
            <w:sz w:val="22"/>
            <w:szCs w:val="22"/>
            <w:lang w:val="en-NL" w:eastAsia="en-NL"/>
            <w14:ligatures w14:val="standardContextual"/>
          </w:rPr>
          <w:tab/>
        </w:r>
        <w:r w:rsidRPr="00432C00">
          <w:rPr>
            <w:rStyle w:val="Hyperlink"/>
            <w:noProof/>
          </w:rPr>
          <w:t>Judobond Nederland</w:t>
        </w:r>
        <w:r>
          <w:rPr>
            <w:noProof/>
            <w:webHidden/>
          </w:rPr>
          <w:tab/>
        </w:r>
        <w:r>
          <w:rPr>
            <w:noProof/>
            <w:webHidden/>
          </w:rPr>
          <w:fldChar w:fldCharType="begin"/>
        </w:r>
        <w:r>
          <w:rPr>
            <w:noProof/>
            <w:webHidden/>
          </w:rPr>
          <w:instrText xml:space="preserve"> PAGEREF _Toc136801041 \h </w:instrText>
        </w:r>
        <w:r>
          <w:rPr>
            <w:noProof/>
            <w:webHidden/>
          </w:rPr>
        </w:r>
        <w:r>
          <w:rPr>
            <w:noProof/>
            <w:webHidden/>
          </w:rPr>
          <w:fldChar w:fldCharType="separate"/>
        </w:r>
        <w:r>
          <w:rPr>
            <w:noProof/>
            <w:webHidden/>
          </w:rPr>
          <w:t>3</w:t>
        </w:r>
        <w:r>
          <w:rPr>
            <w:noProof/>
            <w:webHidden/>
          </w:rPr>
          <w:fldChar w:fldCharType="end"/>
        </w:r>
      </w:hyperlink>
    </w:p>
    <w:p w14:paraId="1AC7DB5C" w14:textId="3F583C2F"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42" w:history="1">
        <w:r w:rsidRPr="00432C00">
          <w:rPr>
            <w:rStyle w:val="Hyperlink"/>
            <w:noProof/>
          </w:rPr>
          <w:t>1.3.4.</w:t>
        </w:r>
        <w:r>
          <w:rPr>
            <w:rFonts w:eastAsiaTheme="minorEastAsia" w:cstheme="minorBidi"/>
            <w:i w:val="0"/>
            <w:iCs w:val="0"/>
            <w:noProof/>
            <w:kern w:val="2"/>
            <w:sz w:val="22"/>
            <w:szCs w:val="22"/>
            <w:lang w:val="en-NL" w:eastAsia="en-NL"/>
            <w14:ligatures w14:val="standardContextual"/>
          </w:rPr>
          <w:tab/>
        </w:r>
        <w:r w:rsidRPr="00432C00">
          <w:rPr>
            <w:rStyle w:val="Hyperlink"/>
            <w:noProof/>
          </w:rPr>
          <w:t>Pupillen uitwisseling</w:t>
        </w:r>
        <w:r>
          <w:rPr>
            <w:noProof/>
            <w:webHidden/>
          </w:rPr>
          <w:tab/>
        </w:r>
        <w:r>
          <w:rPr>
            <w:noProof/>
            <w:webHidden/>
          </w:rPr>
          <w:fldChar w:fldCharType="begin"/>
        </w:r>
        <w:r>
          <w:rPr>
            <w:noProof/>
            <w:webHidden/>
          </w:rPr>
          <w:instrText xml:space="preserve"> PAGEREF _Toc136801042 \h </w:instrText>
        </w:r>
        <w:r>
          <w:rPr>
            <w:noProof/>
            <w:webHidden/>
          </w:rPr>
        </w:r>
        <w:r>
          <w:rPr>
            <w:noProof/>
            <w:webHidden/>
          </w:rPr>
          <w:fldChar w:fldCharType="separate"/>
        </w:r>
        <w:r>
          <w:rPr>
            <w:noProof/>
            <w:webHidden/>
          </w:rPr>
          <w:t>3</w:t>
        </w:r>
        <w:r>
          <w:rPr>
            <w:noProof/>
            <w:webHidden/>
          </w:rPr>
          <w:fldChar w:fldCharType="end"/>
        </w:r>
      </w:hyperlink>
    </w:p>
    <w:p w14:paraId="00370B14" w14:textId="03526D40"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43" w:history="1">
        <w:r w:rsidRPr="00432C00">
          <w:rPr>
            <w:rStyle w:val="Hyperlink"/>
            <w:noProof/>
          </w:rPr>
          <w:t>1.3.5.</w:t>
        </w:r>
        <w:r>
          <w:rPr>
            <w:rFonts w:eastAsiaTheme="minorEastAsia" w:cstheme="minorBidi"/>
            <w:i w:val="0"/>
            <w:iCs w:val="0"/>
            <w:noProof/>
            <w:kern w:val="2"/>
            <w:sz w:val="22"/>
            <w:szCs w:val="22"/>
            <w:lang w:val="en-NL" w:eastAsia="en-NL"/>
            <w14:ligatures w14:val="standardContextual"/>
          </w:rPr>
          <w:tab/>
        </w:r>
        <w:r w:rsidRPr="00432C00">
          <w:rPr>
            <w:rStyle w:val="Hyperlink"/>
            <w:noProof/>
          </w:rPr>
          <w:t>Heel Heerlen beweegt / Alcander</w:t>
        </w:r>
        <w:r>
          <w:rPr>
            <w:noProof/>
            <w:webHidden/>
          </w:rPr>
          <w:tab/>
        </w:r>
        <w:r>
          <w:rPr>
            <w:noProof/>
            <w:webHidden/>
          </w:rPr>
          <w:fldChar w:fldCharType="begin"/>
        </w:r>
        <w:r>
          <w:rPr>
            <w:noProof/>
            <w:webHidden/>
          </w:rPr>
          <w:instrText xml:space="preserve"> PAGEREF _Toc136801043 \h </w:instrText>
        </w:r>
        <w:r>
          <w:rPr>
            <w:noProof/>
            <w:webHidden/>
          </w:rPr>
        </w:r>
        <w:r>
          <w:rPr>
            <w:noProof/>
            <w:webHidden/>
          </w:rPr>
          <w:fldChar w:fldCharType="separate"/>
        </w:r>
        <w:r>
          <w:rPr>
            <w:noProof/>
            <w:webHidden/>
          </w:rPr>
          <w:t>3</w:t>
        </w:r>
        <w:r>
          <w:rPr>
            <w:noProof/>
            <w:webHidden/>
          </w:rPr>
          <w:fldChar w:fldCharType="end"/>
        </w:r>
      </w:hyperlink>
    </w:p>
    <w:p w14:paraId="5AB0A9A6" w14:textId="2700EF13" w:rsidR="00E03588" w:rsidRDefault="00E03588">
      <w:pPr>
        <w:pStyle w:val="TOC3"/>
        <w:rPr>
          <w:rFonts w:eastAsiaTheme="minorEastAsia" w:cstheme="minorBidi"/>
          <w:i w:val="0"/>
          <w:iCs w:val="0"/>
          <w:noProof/>
          <w:kern w:val="2"/>
          <w:sz w:val="22"/>
          <w:szCs w:val="22"/>
          <w:lang w:val="en-NL" w:eastAsia="en-NL"/>
          <w14:ligatures w14:val="standardContextual"/>
        </w:rPr>
      </w:pPr>
      <w:hyperlink w:anchor="_Toc136801044" w:history="1">
        <w:r w:rsidRPr="00432C00">
          <w:rPr>
            <w:rStyle w:val="Hyperlink"/>
            <w:noProof/>
          </w:rPr>
          <w:t>1.3.6.</w:t>
        </w:r>
        <w:r>
          <w:rPr>
            <w:rFonts w:eastAsiaTheme="minorEastAsia" w:cstheme="minorBidi"/>
            <w:i w:val="0"/>
            <w:iCs w:val="0"/>
            <w:noProof/>
            <w:kern w:val="2"/>
            <w:sz w:val="22"/>
            <w:szCs w:val="22"/>
            <w:lang w:val="en-NL" w:eastAsia="en-NL"/>
            <w14:ligatures w14:val="standardContextual"/>
          </w:rPr>
          <w:tab/>
        </w:r>
        <w:r w:rsidRPr="00432C00">
          <w:rPr>
            <w:rStyle w:val="Hyperlink"/>
            <w:noProof/>
          </w:rPr>
          <w:t>Basisschool</w:t>
        </w:r>
        <w:r>
          <w:rPr>
            <w:noProof/>
            <w:webHidden/>
          </w:rPr>
          <w:tab/>
        </w:r>
        <w:r>
          <w:rPr>
            <w:noProof/>
            <w:webHidden/>
          </w:rPr>
          <w:fldChar w:fldCharType="begin"/>
        </w:r>
        <w:r>
          <w:rPr>
            <w:noProof/>
            <w:webHidden/>
          </w:rPr>
          <w:instrText xml:space="preserve"> PAGEREF _Toc136801044 \h </w:instrText>
        </w:r>
        <w:r>
          <w:rPr>
            <w:noProof/>
            <w:webHidden/>
          </w:rPr>
        </w:r>
        <w:r>
          <w:rPr>
            <w:noProof/>
            <w:webHidden/>
          </w:rPr>
          <w:fldChar w:fldCharType="separate"/>
        </w:r>
        <w:r>
          <w:rPr>
            <w:noProof/>
            <w:webHidden/>
          </w:rPr>
          <w:t>3</w:t>
        </w:r>
        <w:r>
          <w:rPr>
            <w:noProof/>
            <w:webHidden/>
          </w:rPr>
          <w:fldChar w:fldCharType="end"/>
        </w:r>
      </w:hyperlink>
    </w:p>
    <w:p w14:paraId="466925AA" w14:textId="0C185A04" w:rsidR="00E03588" w:rsidRDefault="00E03588">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1045" w:history="1">
        <w:r w:rsidRPr="00432C00">
          <w:rPr>
            <w:rStyle w:val="Hyperlink"/>
            <w:noProof/>
          </w:rPr>
          <w:t>1.4.</w:t>
        </w:r>
        <w:r>
          <w:rPr>
            <w:rFonts w:eastAsiaTheme="minorEastAsia" w:cstheme="minorBidi"/>
            <w:smallCaps w:val="0"/>
            <w:noProof/>
            <w:kern w:val="2"/>
            <w:sz w:val="22"/>
            <w:szCs w:val="22"/>
            <w:lang w:val="en-NL" w:eastAsia="en-NL"/>
            <w14:ligatures w14:val="standardContextual"/>
          </w:rPr>
          <w:tab/>
        </w:r>
        <w:r w:rsidRPr="00432C00">
          <w:rPr>
            <w:rStyle w:val="Hyperlink"/>
            <w:noProof/>
          </w:rPr>
          <w:t>Verslagleggin</w:t>
        </w:r>
        <w:r>
          <w:rPr>
            <w:noProof/>
            <w:webHidden/>
          </w:rPr>
          <w:tab/>
        </w:r>
        <w:r>
          <w:rPr>
            <w:noProof/>
            <w:webHidden/>
          </w:rPr>
          <w:fldChar w:fldCharType="begin"/>
        </w:r>
        <w:r>
          <w:rPr>
            <w:noProof/>
            <w:webHidden/>
          </w:rPr>
          <w:instrText xml:space="preserve"> PAGEREF _Toc136801045 \h </w:instrText>
        </w:r>
        <w:r>
          <w:rPr>
            <w:noProof/>
            <w:webHidden/>
          </w:rPr>
        </w:r>
        <w:r>
          <w:rPr>
            <w:noProof/>
            <w:webHidden/>
          </w:rPr>
          <w:fldChar w:fldCharType="separate"/>
        </w:r>
        <w:r>
          <w:rPr>
            <w:noProof/>
            <w:webHidden/>
          </w:rPr>
          <w:t>3</w:t>
        </w:r>
        <w:r>
          <w:rPr>
            <w:noProof/>
            <w:webHidden/>
          </w:rPr>
          <w:fldChar w:fldCharType="end"/>
        </w:r>
      </w:hyperlink>
    </w:p>
    <w:p w14:paraId="090AB9D9" w14:textId="4AD6C33F"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546B25D9" w14:textId="6BEECD60" w:rsidR="008D6607" w:rsidRDefault="008D6607" w:rsidP="00562AC0">
      <w:pPr>
        <w:pStyle w:val="Heading1"/>
      </w:pPr>
      <w:bookmarkStart w:id="0" w:name="_Toc136801031"/>
      <w:r>
        <w:lastRenderedPageBreak/>
        <w:t>Communicatieplan</w:t>
      </w:r>
      <w:bookmarkEnd w:id="0"/>
    </w:p>
    <w:p w14:paraId="3F4FA34F" w14:textId="13A4AFF4" w:rsidR="00E97A0A" w:rsidRDefault="00E97A0A">
      <w:pPr>
        <w:rPr>
          <w:b/>
          <w:sz w:val="28"/>
          <w:szCs w:val="28"/>
          <w:lang w:val="nl-NL"/>
        </w:rPr>
      </w:pPr>
    </w:p>
    <w:p w14:paraId="7B5C33E4" w14:textId="0BEA8727" w:rsidR="00206E41" w:rsidRDefault="00206E41" w:rsidP="00C34280">
      <w:pPr>
        <w:pStyle w:val="Heading2"/>
      </w:pPr>
      <w:bookmarkStart w:id="1" w:name="_Toc136801032"/>
      <w:r w:rsidRPr="00206E41">
        <w:t>Toelichting</w:t>
      </w:r>
      <w:bookmarkEnd w:id="1"/>
    </w:p>
    <w:p w14:paraId="4F516047" w14:textId="1943BD64" w:rsidR="00206E41" w:rsidRPr="00206E41" w:rsidRDefault="00206E41" w:rsidP="00C34280">
      <w:pPr>
        <w:pStyle w:val="Heading2"/>
      </w:pPr>
      <w:bookmarkStart w:id="2" w:name="_Toc136801033"/>
      <w:r w:rsidRPr="00206E41">
        <w:t>Intern</w:t>
      </w:r>
      <w:bookmarkEnd w:id="2"/>
    </w:p>
    <w:p w14:paraId="48ABD012" w14:textId="57DB4465" w:rsidR="00650B8F" w:rsidRDefault="00206E41" w:rsidP="00C34280">
      <w:pPr>
        <w:pStyle w:val="Heading3"/>
      </w:pPr>
      <w:bookmarkStart w:id="3" w:name="_Toc136801034"/>
      <w:r w:rsidRPr="00206E41">
        <w:t>Technische staf</w:t>
      </w:r>
      <w:bookmarkEnd w:id="3"/>
      <w:r w:rsidR="008D6607" w:rsidRPr="00206E41">
        <w:t xml:space="preserve"> </w:t>
      </w:r>
    </w:p>
    <w:p w14:paraId="77BFBE6B" w14:textId="0B8DF965" w:rsidR="00206E41" w:rsidRDefault="00206E41" w:rsidP="00C34280">
      <w:pPr>
        <w:pStyle w:val="Heading3"/>
      </w:pPr>
      <w:bookmarkStart w:id="4" w:name="_Toc136801035"/>
      <w:r>
        <w:t>Coaches en wedstrijdbegeleiding</w:t>
      </w:r>
      <w:bookmarkEnd w:id="4"/>
    </w:p>
    <w:p w14:paraId="4FF20949" w14:textId="43D2B818" w:rsidR="00206E41" w:rsidRDefault="00206E41" w:rsidP="00C34280">
      <w:pPr>
        <w:pStyle w:val="Heading3"/>
      </w:pPr>
      <w:bookmarkStart w:id="5" w:name="_Toc136801036"/>
      <w:r>
        <w:t>Bestuur</w:t>
      </w:r>
      <w:bookmarkEnd w:id="5"/>
    </w:p>
    <w:p w14:paraId="2EC9F3CE" w14:textId="7CE82EB8" w:rsidR="00206E41" w:rsidRDefault="00206E41" w:rsidP="00C34280">
      <w:pPr>
        <w:pStyle w:val="Heading3"/>
      </w:pPr>
      <w:bookmarkStart w:id="6" w:name="_Toc136801037"/>
      <w:r>
        <w:t>Begeleiden examenkandidaten</w:t>
      </w:r>
      <w:bookmarkEnd w:id="6"/>
    </w:p>
    <w:p w14:paraId="12AF8F6D" w14:textId="2446B4A8" w:rsidR="00206E41" w:rsidRDefault="00206E41" w:rsidP="00C34280">
      <w:pPr>
        <w:pStyle w:val="Heading2"/>
      </w:pPr>
      <w:bookmarkStart w:id="7" w:name="_Toc136801038"/>
      <w:r>
        <w:t>Extern</w:t>
      </w:r>
      <w:bookmarkEnd w:id="7"/>
    </w:p>
    <w:p w14:paraId="660BA505" w14:textId="614B2DBC" w:rsidR="00206E41" w:rsidRDefault="00206E41" w:rsidP="00C34280">
      <w:pPr>
        <w:pStyle w:val="Heading3"/>
      </w:pPr>
      <w:bookmarkStart w:id="8" w:name="_Toc136801039"/>
      <w:r>
        <w:t>Gemeente</w:t>
      </w:r>
      <w:bookmarkEnd w:id="8"/>
    </w:p>
    <w:p w14:paraId="71156AFC" w14:textId="7463B9ED" w:rsidR="00206E41" w:rsidRDefault="00206E41" w:rsidP="00C34280">
      <w:pPr>
        <w:pStyle w:val="Heading3"/>
      </w:pPr>
      <w:bookmarkStart w:id="9" w:name="_Toc136801040"/>
      <w:r>
        <w:t>(</w:t>
      </w:r>
      <w:r w:rsidR="007458F2">
        <w:t>Sociaal</w:t>
      </w:r>
      <w:r>
        <w:t>) Media</w:t>
      </w:r>
      <w:bookmarkEnd w:id="9"/>
    </w:p>
    <w:p w14:paraId="136D2CCF" w14:textId="70BC7C17" w:rsidR="00206E41" w:rsidRDefault="00206E41" w:rsidP="00C34280">
      <w:pPr>
        <w:pStyle w:val="Heading3"/>
      </w:pPr>
      <w:bookmarkStart w:id="10" w:name="_Toc136801041"/>
      <w:r>
        <w:t>Judobond Nederland</w:t>
      </w:r>
      <w:bookmarkEnd w:id="10"/>
    </w:p>
    <w:p w14:paraId="6180B25D" w14:textId="41C12966" w:rsidR="00206E41" w:rsidRDefault="00206E41" w:rsidP="00C34280">
      <w:pPr>
        <w:pStyle w:val="Heading3"/>
      </w:pPr>
      <w:bookmarkStart w:id="11" w:name="_Toc136801042"/>
      <w:r>
        <w:t>Pupillen uitwisseling</w:t>
      </w:r>
      <w:bookmarkEnd w:id="11"/>
    </w:p>
    <w:p w14:paraId="47D522CE" w14:textId="7D8FBF5F" w:rsidR="00206E41" w:rsidRDefault="00206E41" w:rsidP="00C34280">
      <w:pPr>
        <w:pStyle w:val="Heading3"/>
      </w:pPr>
      <w:bookmarkStart w:id="12" w:name="_Toc136801043"/>
      <w:r>
        <w:t xml:space="preserve">Heel </w:t>
      </w:r>
      <w:r w:rsidR="00AB123C">
        <w:t>H</w:t>
      </w:r>
      <w:r>
        <w:t xml:space="preserve">eerlen </w:t>
      </w:r>
      <w:proofErr w:type="gramStart"/>
      <w:r>
        <w:t>beweegt /</w:t>
      </w:r>
      <w:proofErr w:type="gramEnd"/>
      <w:r>
        <w:t xml:space="preserve"> </w:t>
      </w:r>
      <w:proofErr w:type="spellStart"/>
      <w:r>
        <w:t>Alcander</w:t>
      </w:r>
      <w:bookmarkEnd w:id="12"/>
      <w:proofErr w:type="spellEnd"/>
    </w:p>
    <w:p w14:paraId="5ACCA781" w14:textId="1769C87A" w:rsidR="008265A1" w:rsidRDefault="00E03588" w:rsidP="00C34280">
      <w:pPr>
        <w:pStyle w:val="Heading3"/>
      </w:pPr>
      <w:bookmarkStart w:id="13" w:name="_Toc136801044"/>
      <w:r>
        <w:t>B</w:t>
      </w:r>
      <w:r w:rsidR="00206E41">
        <w:t>asisschool</w:t>
      </w:r>
      <w:bookmarkEnd w:id="13"/>
    </w:p>
    <w:p w14:paraId="575CCE47" w14:textId="45D8560B" w:rsidR="00206E41" w:rsidRDefault="00206E41" w:rsidP="00E03861">
      <w:pPr>
        <w:pStyle w:val="Heading2"/>
        <w:spacing w:after="240"/>
      </w:pPr>
      <w:bookmarkStart w:id="14" w:name="_Toc136801045"/>
      <w:r>
        <w:t>Verslagleggin</w:t>
      </w:r>
      <w:bookmarkEnd w:id="14"/>
    </w:p>
    <w:sectPr w:rsidR="00206E41"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928" w:hanging="360"/>
      </w:pPr>
      <w:rPr>
        <w:rFonts w:hint="default"/>
        <w:b w:val="0"/>
        <w:sz w:val="28"/>
        <w:szCs w:val="28"/>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46985"/>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4A9"/>
    <w:rsid w:val="00794718"/>
    <w:rsid w:val="00794990"/>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3734"/>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327E"/>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23D"/>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588"/>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1A64"/>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3</cp:revision>
  <cp:lastPrinted>2023-05-17T19:32:00Z</cp:lastPrinted>
  <dcterms:created xsi:type="dcterms:W3CDTF">2023-06-04T17:46:00Z</dcterms:created>
  <dcterms:modified xsi:type="dcterms:W3CDTF">2023-06-04T17:57:00Z</dcterms:modified>
</cp:coreProperties>
</file>